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34" w:rsidRDefault="009E1BEA">
      <w:pPr>
        <w:jc w:val="center"/>
        <w:rPr>
          <w:rFonts w:eastAsia="方正小标宋简体"/>
          <w:sz w:val="52"/>
          <w:szCs w:val="52"/>
        </w:rPr>
      </w:pPr>
      <w:bookmarkStart w:id="0" w:name="_GoBack"/>
      <w:bookmarkEnd w:id="0"/>
      <w:r>
        <w:rPr>
          <w:rFonts w:eastAsia="方正小标宋简体" w:hint="eastAsia"/>
          <w:sz w:val="52"/>
          <w:szCs w:val="52"/>
        </w:rPr>
        <w:t>全国计算机等级考试报名系统</w:t>
      </w:r>
    </w:p>
    <w:p w:rsidR="00F97E34" w:rsidRDefault="009E1BEA">
      <w:pPr>
        <w:jc w:val="center"/>
        <w:rPr>
          <w:rFonts w:eastAsia="方正小标宋简体"/>
          <w:sz w:val="44"/>
          <w:szCs w:val="30"/>
        </w:rPr>
      </w:pPr>
      <w:r>
        <w:rPr>
          <w:rFonts w:eastAsia="方正小标宋简体" w:hint="eastAsia"/>
          <w:sz w:val="44"/>
          <w:szCs w:val="30"/>
        </w:rPr>
        <w:t>考生使用说明书</w:t>
      </w:r>
    </w:p>
    <w:p w:rsidR="00F97E34" w:rsidRDefault="009E1BEA">
      <w:pPr>
        <w:spacing w:beforeLines="3400" w:before="10608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教育部考试中心</w:t>
      </w:r>
    </w:p>
    <w:p w:rsidR="00F97E34" w:rsidRDefault="009E1BEA">
      <w:pPr>
        <w:jc w:val="center"/>
        <w:rPr>
          <w:sz w:val="30"/>
          <w:szCs w:val="30"/>
        </w:rPr>
        <w:sectPr w:rsidR="00F97E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2016.05</w:t>
      </w:r>
    </w:p>
    <w:sdt>
      <w:sdtPr>
        <w:rPr>
          <w:rFonts w:ascii="Times New Roman" w:eastAsia="宋体" w:hAnsi="Times New Roman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83727693"/>
      </w:sdtPr>
      <w:sdtEndPr/>
      <w:sdtContent>
        <w:p w:rsidR="00F97E34" w:rsidRDefault="009E1BEA">
          <w:pPr>
            <w:pStyle w:val="TOC1"/>
            <w:spacing w:before="120"/>
            <w:ind w:firstLine="420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　</w:t>
          </w:r>
          <w:r>
            <w:rPr>
              <w:lang w:val="zh-CN"/>
            </w:rPr>
            <w:t>录</w:t>
          </w:r>
        </w:p>
        <w:p w:rsidR="00F97E34" w:rsidRDefault="009E1BEA"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290" w:history="1">
            <w:r>
              <w:t>一</w:t>
            </w:r>
            <w:r>
              <w:rPr>
                <w:rFonts w:asciiTheme="majorHAnsi" w:eastAsiaTheme="majorEastAsia" w:hAnsiTheme="majorHAnsi" w:cstheme="majorBidi" w:hint="eastAsia"/>
                <w:bCs/>
                <w:szCs w:val="32"/>
              </w:rPr>
              <w:t>、</w:t>
            </w:r>
            <w:r>
              <w:rPr>
                <w:rFonts w:asciiTheme="majorHAnsi" w:eastAsiaTheme="majorEastAsia" w:hAnsiTheme="majorHAnsi" w:cstheme="majorBidi" w:hint="eastAsia"/>
                <w:bCs/>
                <w:szCs w:val="32"/>
              </w:rPr>
              <w:t xml:space="preserve"> </w:t>
            </w:r>
            <w:r>
              <w:rPr>
                <w:rFonts w:hint="eastAsia"/>
              </w:rPr>
              <w:t>注册账号和登录</w:t>
            </w:r>
            <w:r>
              <w:tab/>
            </w:r>
            <w:r w:rsidR="008D0817">
              <w:fldChar w:fldCharType="begin"/>
            </w:r>
            <w:r w:rsidR="008D0817">
              <w:instrText xml:space="preserve"> PAGEREF _Toc11290 </w:instrText>
            </w:r>
            <w:r w:rsidR="008D0817">
              <w:fldChar w:fldCharType="separate"/>
            </w:r>
            <w:r w:rsidR="00FF0A74">
              <w:rPr>
                <w:noProof/>
              </w:rPr>
              <w:t>1</w:t>
            </w:r>
            <w:r w:rsidR="008D0817">
              <w:rPr>
                <w:noProof/>
              </w:rPr>
              <w:fldChar w:fldCharType="end"/>
            </w:r>
          </w:hyperlink>
        </w:p>
        <w:p w:rsidR="00F97E34" w:rsidRDefault="008D0817">
          <w:pPr>
            <w:pStyle w:val="30"/>
            <w:tabs>
              <w:tab w:val="right" w:leader="dot" w:pos="8306"/>
            </w:tabs>
          </w:pPr>
          <w:hyperlink w:anchor="_Toc12577" w:history="1">
            <w:r w:rsidR="009E1BEA">
              <w:t>1</w:t>
            </w:r>
            <w:r w:rsidR="009E1BEA"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注册通行证</w:t>
            </w:r>
            <w:r w:rsidR="009E1BEA">
              <w:tab/>
            </w:r>
            <w:r>
              <w:fldChar w:fldCharType="begin"/>
            </w:r>
            <w:r>
              <w:instrText xml:space="preserve"> PAGEREF _Toc12577 </w:instrText>
            </w:r>
            <w:r>
              <w:fldChar w:fldCharType="separate"/>
            </w:r>
            <w:r w:rsidR="00FF0A74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:rsidR="00F97E34" w:rsidRDefault="008D0817">
          <w:pPr>
            <w:pStyle w:val="30"/>
            <w:tabs>
              <w:tab w:val="right" w:leader="dot" w:pos="8306"/>
            </w:tabs>
          </w:pPr>
          <w:hyperlink w:anchor="_Toc6953" w:history="1">
            <w:r w:rsidR="009E1BEA">
              <w:t>2</w:t>
            </w:r>
            <w:r w:rsidR="009E1BEA"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登录系统</w:t>
            </w:r>
            <w:r w:rsidR="009E1BEA">
              <w:tab/>
            </w:r>
            <w:r>
              <w:fldChar w:fldCharType="begin"/>
            </w:r>
            <w:r>
              <w:instrText xml:space="preserve"> PAGEREF _Toc6953 </w:instrText>
            </w:r>
            <w:r>
              <w:fldChar w:fldCharType="separate"/>
            </w:r>
            <w:r w:rsidR="00FF0A74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F97E34" w:rsidRDefault="008D0817">
          <w:pPr>
            <w:pStyle w:val="30"/>
            <w:tabs>
              <w:tab w:val="right" w:leader="dot" w:pos="8306"/>
            </w:tabs>
          </w:pPr>
          <w:hyperlink w:anchor="_Toc23719" w:history="1">
            <w:r w:rsidR="009E1BEA">
              <w:t>3</w:t>
            </w:r>
            <w:r w:rsidR="009E1BEA"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欢迎界面介绍</w:t>
            </w:r>
            <w:r w:rsidR="009E1BEA">
              <w:tab/>
            </w:r>
            <w:r>
              <w:fldChar w:fldCharType="begin"/>
            </w:r>
            <w:r>
              <w:instrText xml:space="preserve"> PAGEREF _Toc23719 </w:instrText>
            </w:r>
            <w:r>
              <w:fldChar w:fldCharType="separate"/>
            </w:r>
            <w:r w:rsidR="00FF0A74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F97E34" w:rsidRDefault="008D0817">
          <w:pPr>
            <w:pStyle w:val="20"/>
            <w:tabs>
              <w:tab w:val="right" w:leader="dot" w:pos="8306"/>
            </w:tabs>
          </w:pPr>
          <w:hyperlink w:anchor="_Toc6299" w:history="1">
            <w:r w:rsidR="009E1BEA">
              <w:t>二</w:t>
            </w:r>
            <w:r w:rsidR="009E1BEA">
              <w:rPr>
                <w:rFonts w:asciiTheme="majorHAnsi" w:eastAsiaTheme="majorEastAsia" w:hAnsiTheme="majorHAnsi" w:cstheme="majorBidi" w:hint="eastAsia"/>
                <w:bCs/>
                <w:szCs w:val="32"/>
              </w:rPr>
              <w:t>、</w:t>
            </w:r>
            <w:r w:rsidR="009E1BEA">
              <w:rPr>
                <w:rFonts w:asciiTheme="majorHAnsi" w:eastAsiaTheme="majorEastAsia" w:hAnsiTheme="majorHAnsi" w:cstheme="majorBidi" w:hint="eastAsia"/>
                <w:bCs/>
                <w:szCs w:val="32"/>
              </w:rPr>
              <w:t xml:space="preserve"> </w:t>
            </w:r>
            <w:r w:rsidR="009E1BEA">
              <w:rPr>
                <w:rFonts w:hint="eastAsia"/>
              </w:rPr>
              <w:t>考试报名</w:t>
            </w:r>
            <w:r w:rsidR="009E1BEA">
              <w:tab/>
            </w:r>
            <w:r>
              <w:fldChar w:fldCharType="begin"/>
            </w:r>
            <w:r>
              <w:instrText xml:space="preserve"> PAGEREF _Toc6299 </w:instrText>
            </w:r>
            <w:r>
              <w:fldChar w:fldCharType="separate"/>
            </w:r>
            <w:r w:rsidR="00FF0A74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F97E34" w:rsidRDefault="008D0817">
          <w:pPr>
            <w:pStyle w:val="30"/>
            <w:tabs>
              <w:tab w:val="right" w:leader="dot" w:pos="8306"/>
            </w:tabs>
          </w:pPr>
          <w:hyperlink w:anchor="_Toc9703" w:history="1">
            <w:r w:rsidR="009E1BEA">
              <w:t>1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阅读报名协议</w:t>
            </w:r>
            <w:r w:rsidR="009E1BEA">
              <w:tab/>
            </w:r>
            <w:r>
              <w:fldChar w:fldCharType="begin"/>
            </w:r>
            <w:r>
              <w:instrText xml:space="preserve"> PAGEREF _Toc9703 </w:instrText>
            </w:r>
            <w:r>
              <w:fldChar w:fldCharType="separate"/>
            </w:r>
            <w:r w:rsidR="00FF0A74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F97E34" w:rsidRDefault="008D0817">
          <w:pPr>
            <w:pStyle w:val="30"/>
            <w:tabs>
              <w:tab w:val="right" w:leader="dot" w:pos="8306"/>
            </w:tabs>
          </w:pPr>
          <w:hyperlink w:anchor="_Toc13119" w:history="1">
            <w:r w:rsidR="009E1BEA">
              <w:t>2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填写基本信息</w:t>
            </w:r>
            <w:r w:rsidR="009E1BEA">
              <w:tab/>
            </w:r>
            <w:r>
              <w:fldChar w:fldCharType="begin"/>
            </w:r>
            <w:r>
              <w:instrText xml:space="preserve"> PAGEREF _Toc13119 </w:instrText>
            </w:r>
            <w:r>
              <w:fldChar w:fldCharType="separate"/>
            </w:r>
            <w:r w:rsidR="00FF0A74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F97E34" w:rsidRDefault="008D0817">
          <w:pPr>
            <w:pStyle w:val="30"/>
            <w:tabs>
              <w:tab w:val="right" w:leader="dot" w:pos="8306"/>
            </w:tabs>
          </w:pPr>
          <w:hyperlink w:anchor="_Toc16753" w:history="1">
            <w:r w:rsidR="009E1BEA">
              <w:t>3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报考科目</w:t>
            </w:r>
            <w:r w:rsidR="009E1BEA">
              <w:tab/>
            </w:r>
            <w:r>
              <w:fldChar w:fldCharType="begin"/>
            </w:r>
            <w:r>
              <w:instrText xml:space="preserve"> PAGEREF _Toc16753 </w:instrText>
            </w:r>
            <w:r>
              <w:fldChar w:fldCharType="separate"/>
            </w:r>
            <w:r w:rsidR="00FF0A74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:rsidR="00F97E34" w:rsidRDefault="008D0817">
          <w:pPr>
            <w:pStyle w:val="30"/>
            <w:tabs>
              <w:tab w:val="right" w:leader="dot" w:pos="8306"/>
            </w:tabs>
          </w:pPr>
          <w:hyperlink w:anchor="_Toc12892" w:history="1">
            <w:r w:rsidR="009E1BEA">
              <w:t>4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上传照片</w:t>
            </w:r>
            <w:r w:rsidR="009E1BEA">
              <w:tab/>
            </w:r>
            <w:r>
              <w:fldChar w:fldCharType="begin"/>
            </w:r>
            <w:r>
              <w:instrText xml:space="preserve"> PAGEREF _Toc12892 </w:instrText>
            </w:r>
            <w:r>
              <w:fldChar w:fldCharType="separate"/>
            </w:r>
            <w:r w:rsidR="00FF0A74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F97E34" w:rsidRDefault="008D0817">
          <w:pPr>
            <w:pStyle w:val="30"/>
            <w:tabs>
              <w:tab w:val="right" w:leader="dot" w:pos="8306"/>
            </w:tabs>
          </w:pPr>
          <w:hyperlink w:anchor="_Toc4738" w:history="1">
            <w:r w:rsidR="009E1BEA">
              <w:t>5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申请信息审核</w:t>
            </w:r>
            <w:r w:rsidR="009E1BEA">
              <w:tab/>
            </w:r>
            <w:r>
              <w:fldChar w:fldCharType="begin"/>
            </w:r>
            <w:r>
              <w:instrText xml:space="preserve"> PAGEREF _Toc4738 </w:instrText>
            </w:r>
            <w:r>
              <w:fldChar w:fldCharType="separate"/>
            </w:r>
            <w:r w:rsidR="00FF0A74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:rsidR="00F97E34" w:rsidRDefault="008D0817">
          <w:pPr>
            <w:pStyle w:val="30"/>
            <w:tabs>
              <w:tab w:val="right" w:leader="dot" w:pos="8306"/>
            </w:tabs>
          </w:pPr>
          <w:hyperlink w:anchor="_Toc2312" w:history="1">
            <w:r w:rsidR="009E1BEA">
              <w:t>6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网上支付</w:t>
            </w:r>
            <w:r w:rsidR="009E1BEA">
              <w:tab/>
            </w:r>
            <w:r>
              <w:fldChar w:fldCharType="begin"/>
            </w:r>
            <w:r>
              <w:instrText xml:space="preserve"> PAGEREF _Toc2312 </w:instrText>
            </w:r>
            <w:r>
              <w:fldChar w:fldCharType="separate"/>
            </w:r>
            <w:r w:rsidR="00FF0A74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:rsidR="00F97E34" w:rsidRDefault="008D0817">
          <w:pPr>
            <w:pStyle w:val="30"/>
            <w:tabs>
              <w:tab w:val="right" w:leader="dot" w:pos="8306"/>
            </w:tabs>
          </w:pPr>
          <w:hyperlink w:anchor="_Toc4481" w:history="1">
            <w:r w:rsidR="009E1BEA">
              <w:t>7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现场确认</w:t>
            </w:r>
            <w:r w:rsidR="009E1BEA">
              <w:tab/>
            </w:r>
            <w:r w:rsidR="00A33684">
              <w:fldChar w:fldCharType="begin"/>
            </w:r>
            <w:r w:rsidR="00A33684">
              <w:instrText xml:space="preserve"> PAGEREF _Toc4481 </w:instrText>
            </w:r>
            <w:r w:rsidR="00A33684">
              <w:fldChar w:fldCharType="separate"/>
            </w:r>
            <w:r w:rsidR="00FF0A74">
              <w:rPr>
                <w:rFonts w:hint="eastAsia"/>
                <w:b/>
                <w:bCs/>
                <w:noProof/>
              </w:rPr>
              <w:t>错误</w:t>
            </w:r>
            <w:r w:rsidR="00FF0A74">
              <w:rPr>
                <w:rFonts w:hint="eastAsia"/>
                <w:b/>
                <w:bCs/>
                <w:noProof/>
              </w:rPr>
              <w:t>!</w:t>
            </w:r>
            <w:r w:rsidR="00FF0A74">
              <w:rPr>
                <w:rFonts w:hint="eastAsia"/>
                <w:b/>
                <w:bCs/>
                <w:noProof/>
              </w:rPr>
              <w:t>未定义书签。</w:t>
            </w:r>
            <w:r w:rsidR="00A33684">
              <w:fldChar w:fldCharType="end"/>
            </w:r>
          </w:hyperlink>
        </w:p>
        <w:p w:rsidR="00F97E34" w:rsidRDefault="009E1BEA">
          <w:pPr>
            <w:pStyle w:val="30"/>
            <w:tabs>
              <w:tab w:val="right" w:leader="dot" w:pos="8296"/>
            </w:tabs>
            <w:sectPr w:rsidR="00F97E34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fmt="upperRoman" w:start="1"/>
              <w:cols w:space="425"/>
              <w:docGrid w:type="lines" w:linePitch="312"/>
            </w:sectPr>
          </w:pPr>
          <w:r>
            <w:rPr>
              <w:bCs/>
              <w:lang w:val="zh-CN"/>
            </w:rPr>
            <w:fldChar w:fldCharType="end"/>
          </w:r>
        </w:p>
      </w:sdtContent>
    </w:sdt>
    <w:p w:rsidR="00F97E34" w:rsidRDefault="009E1BEA">
      <w:pPr>
        <w:pStyle w:val="2"/>
        <w:numPr>
          <w:ilvl w:val="0"/>
          <w:numId w:val="1"/>
        </w:numPr>
        <w:spacing w:line="415" w:lineRule="auto"/>
      </w:pPr>
      <w:bookmarkStart w:id="1" w:name="_Toc11290"/>
      <w:r>
        <w:rPr>
          <w:rFonts w:hint="eastAsia"/>
        </w:rPr>
        <w:lastRenderedPageBreak/>
        <w:t>注册账号和登录</w:t>
      </w:r>
      <w:bookmarkEnd w:id="1"/>
    </w:p>
    <w:p w:rsidR="00F97E34" w:rsidRDefault="009E1BEA">
      <w:pPr>
        <w:ind w:firstLine="480"/>
        <w:jc w:val="center"/>
      </w:pPr>
      <w:r>
        <w:rPr>
          <w:noProof/>
        </w:rPr>
        <w:drawing>
          <wp:inline distT="0" distB="0" distL="0" distR="0">
            <wp:extent cx="4718050" cy="272288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577" cy="272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bookmarkStart w:id="2" w:name="_Toc361643470"/>
      <w:r>
        <w:rPr>
          <w:rFonts w:hint="eastAsia"/>
          <w:szCs w:val="21"/>
        </w:rPr>
        <w:t>考生首次登录系统需要注册登录通行证，若考生有通行证账号，可以直接登录。</w:t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考生也可使用其他账号登录，例如使用“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账号”登录。点击</w:t>
      </w:r>
      <w:r>
        <w:rPr>
          <w:noProof/>
        </w:rPr>
        <w:drawing>
          <wp:inline distT="0" distB="0" distL="0" distR="0">
            <wp:extent cx="368300" cy="14986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8740" cy="1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图标，可根据提示操作，实现登录。</w:t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点击横栏“网上报名公告”按钮，可查看网上报名公告信息。</w:t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点击横栏“网上报名须知及流程”按钮，可查看网上报名须知及流程信息。</w:t>
      </w:r>
    </w:p>
    <w:p w:rsidR="00F97E34" w:rsidRDefault="009E1BEA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3" w:name="_Toc12577"/>
      <w:r>
        <w:rPr>
          <w:rFonts w:hint="eastAsia"/>
          <w:b w:val="0"/>
          <w:sz w:val="24"/>
          <w:szCs w:val="24"/>
        </w:rPr>
        <w:t>注册通行证</w:t>
      </w:r>
      <w:bookmarkEnd w:id="3"/>
    </w:p>
    <w:p w:rsidR="00F97E34" w:rsidRDefault="009E1BEA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2603500" cy="2747645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1529" cy="27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转到</w:t>
      </w:r>
      <w:r>
        <w:sym w:font="Wingdings" w:char="F0E0"/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012315" cy="2717800"/>
            <wp:effectExtent l="19050" t="19050" r="26035" b="254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6375" cy="2722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 w:rsidR="00F97E34" w:rsidRDefault="009E1BEA">
      <w:pPr>
        <w:spacing w:line="360" w:lineRule="auto"/>
        <w:jc w:val="left"/>
      </w:pPr>
      <w:r>
        <w:rPr>
          <w:rFonts w:hint="eastAsia"/>
        </w:rPr>
        <w:t>若用户需要修改通行证密码，可按如下步骤：</w:t>
      </w:r>
    </w:p>
    <w:p w:rsidR="00F97E34" w:rsidRDefault="009E1BEA">
      <w:pPr>
        <w:pStyle w:val="12"/>
        <w:numPr>
          <w:ilvl w:val="0"/>
          <w:numId w:val="4"/>
        </w:numPr>
        <w:ind w:firstLineChars="0"/>
        <w:rPr>
          <w:color w:val="0000FF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lastRenderedPageBreak/>
        <w:t>在浏览器中打开</w:t>
      </w:r>
      <w:r>
        <w:rPr>
          <w:rFonts w:hint="eastAsia"/>
          <w:sz w:val="21"/>
          <w:szCs w:val="21"/>
        </w:rPr>
        <w:t xml:space="preserve"> </w:t>
      </w:r>
      <w:hyperlink r:id="rId15" w:history="1">
        <w:r>
          <w:rPr>
            <w:rStyle w:val="a7"/>
            <w:sz w:val="21"/>
            <w:szCs w:val="21"/>
          </w:rPr>
          <w:t>http://passport.etest.net.cn/login</w:t>
        </w:r>
      </w:hyperlink>
    </w:p>
    <w:p w:rsidR="00F97E34" w:rsidRDefault="009E1BEA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533900" cy="23450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4141" cy="234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使用用户自己的账号和密码登录，登录成功后可看到图示界面。</w:t>
      </w:r>
    </w:p>
    <w:p w:rsidR="00F97E34" w:rsidRDefault="009E1BEA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603750" cy="2721610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17407" cy="2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点击修改密码按钮，按照提示修改密码即可。</w:t>
      </w:r>
    </w:p>
    <w:p w:rsidR="00F97E34" w:rsidRDefault="009E1BEA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660900" cy="2590800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58656" cy="2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4" w:name="_Toc6953"/>
      <w:r>
        <w:rPr>
          <w:rFonts w:hint="eastAsia"/>
          <w:b w:val="0"/>
          <w:sz w:val="24"/>
          <w:szCs w:val="24"/>
        </w:rPr>
        <w:lastRenderedPageBreak/>
        <w:t>登录系统</w:t>
      </w:r>
      <w:bookmarkEnd w:id="4"/>
    </w:p>
    <w:p w:rsidR="00F97E34" w:rsidRDefault="009E1BEA">
      <w:pPr>
        <w:pStyle w:val="11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在登录框中正确输入账号、密码、验证码，登录系统。或者点击“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登录”按钮，使用考生的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账号直接登录。</w:t>
      </w:r>
    </w:p>
    <w:p w:rsidR="00F97E34" w:rsidRDefault="009E1BEA">
      <w:pPr>
        <w:pStyle w:val="11"/>
        <w:numPr>
          <w:ilvl w:val="0"/>
          <w:numId w:val="5"/>
        </w:numPr>
        <w:ind w:firstLineChars="0"/>
        <w:rPr>
          <w:rStyle w:val="Char2"/>
          <w:kern w:val="2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p w:rsidR="00F97E34" w:rsidRDefault="009E1BEA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5" w:name="_Toc23719"/>
      <w:bookmarkEnd w:id="2"/>
      <w:r>
        <w:rPr>
          <w:rFonts w:hint="eastAsia"/>
          <w:b w:val="0"/>
          <w:sz w:val="24"/>
          <w:szCs w:val="24"/>
        </w:rPr>
        <w:t>欢迎界面介绍</w:t>
      </w:r>
      <w:bookmarkEnd w:id="5"/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2864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左侧为导航菜单栏，显示系统功能菜单。点击“</w:t>
      </w:r>
      <w:r>
        <w:rPr>
          <w:rFonts w:hint="eastAsia"/>
          <w:sz w:val="21"/>
          <w:szCs w:val="21"/>
        </w:rPr>
        <w:t>&lt;&lt;</w:t>
      </w:r>
      <w:r>
        <w:rPr>
          <w:rFonts w:hint="eastAsia"/>
          <w:sz w:val="21"/>
          <w:szCs w:val="21"/>
        </w:rPr>
        <w:t>”图标可隐藏整个导航栏；点击各功能栏目可展开或折叠其子菜单；点击子菜单可在右侧主窗口打开其功能页面。</w:t>
      </w:r>
    </w:p>
    <w:p w:rsidR="00F97E34" w:rsidRDefault="009E1BEA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 w:rsidR="00F97E34" w:rsidRDefault="009E1BEA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 w:rsidR="00F97E34" w:rsidRDefault="009E1BEA">
      <w:pPr>
        <w:pStyle w:val="2"/>
        <w:numPr>
          <w:ilvl w:val="0"/>
          <w:numId w:val="1"/>
        </w:numPr>
        <w:spacing w:line="415" w:lineRule="auto"/>
      </w:pPr>
      <w:bookmarkStart w:id="6" w:name="_Toc6299"/>
      <w:r>
        <w:rPr>
          <w:rFonts w:hint="eastAsia"/>
        </w:rPr>
        <w:t>考试报名</w:t>
      </w:r>
      <w:bookmarkEnd w:id="6"/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7" w:name="_Toc9703"/>
      <w:r>
        <w:rPr>
          <w:rFonts w:hint="eastAsia"/>
          <w:sz w:val="24"/>
          <w:szCs w:val="24"/>
        </w:rPr>
        <w:t>阅读报名协议</w:t>
      </w:r>
      <w:bookmarkEnd w:id="7"/>
    </w:p>
    <w:p w:rsidR="00F97E34" w:rsidRDefault="009E1BEA">
      <w:pPr>
        <w:pStyle w:val="11"/>
        <w:ind w:left="360" w:firstLineChars="0" w:firstLine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 w:rsidR="00F97E34" w:rsidRDefault="009E1BEA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33191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>
      <w:pPr>
        <w:pStyle w:val="11"/>
        <w:ind w:left="360" w:firstLineChars="0" w:firstLine="0"/>
      </w:pPr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8" w:name="_Toc13119"/>
      <w:r>
        <w:rPr>
          <w:rFonts w:hint="eastAsia"/>
          <w:sz w:val="24"/>
          <w:szCs w:val="24"/>
        </w:rPr>
        <w:t>填写基本信息</w:t>
      </w:r>
      <w:bookmarkEnd w:id="8"/>
    </w:p>
    <w:p w:rsidR="00F97E34" w:rsidRDefault="009E1BEA">
      <w:pPr>
        <w:pStyle w:val="11"/>
        <w:ind w:left="360" w:firstLineChars="0" w:firstLine="0"/>
      </w:pPr>
      <w:r>
        <w:rPr>
          <w:rFonts w:hint="eastAsia"/>
        </w:rPr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4535805"/>
            <wp:effectExtent l="0" t="0" r="2540" b="0"/>
            <wp:docPr id="3" name="图片 3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973" w:rsidRDefault="00F4797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8D1F7" wp14:editId="7D9BE730">
                <wp:simplePos x="0" y="0"/>
                <wp:positionH relativeFrom="column">
                  <wp:posOffset>3643630</wp:posOffset>
                </wp:positionH>
                <wp:positionV relativeFrom="paragraph">
                  <wp:posOffset>-270510</wp:posOffset>
                </wp:positionV>
                <wp:extent cx="2886075" cy="1073150"/>
                <wp:effectExtent l="971550" t="0" r="28575" b="12700"/>
                <wp:wrapNone/>
                <wp:docPr id="24" name="矩形标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73150"/>
                        </a:xfrm>
                        <a:prstGeom prst="wedgeRectCallout">
                          <a:avLst>
                            <a:gd name="adj1" fmla="val -82922"/>
                            <a:gd name="adj2" fmla="val 4598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7973" w:rsidRDefault="00F47973" w:rsidP="00F479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24" o:spid="_x0000_s1026" type="#_x0000_t61" style="position:absolute;left:0;text-align:left;margin-left:286.9pt;margin-top:-21.3pt;width:227.2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" adj="-7111,20732" fillcolor="white [3212]" strokecolor="#243f60 [1604]" strokeweight="2pt">
                <v:textbox>
                  <w:txbxContent>
                    <w:p w:rsidR="00F47973" w:rsidRDefault="00F47973" w:rsidP="00F479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F98E3" wp14:editId="769930FA">
                <wp:simplePos x="0" y="0"/>
                <wp:positionH relativeFrom="column">
                  <wp:posOffset>3643630</wp:posOffset>
                </wp:positionH>
                <wp:positionV relativeFrom="paragraph">
                  <wp:posOffset>-271145</wp:posOffset>
                </wp:positionV>
                <wp:extent cx="2885440" cy="1073150"/>
                <wp:effectExtent l="0" t="0" r="10160" b="1270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973" w:rsidRPr="00F47973" w:rsidRDefault="00F4797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47973">
                              <w:rPr>
                                <w:rFonts w:hint="eastAsia"/>
                                <w:b/>
                                <w:color w:val="FF0000"/>
                              </w:rPr>
                              <w:t>凡我校在校生填报报名信息时必须在“备注信息”栏填入学院全称，比如“土木工程与环境学院”、“应用技术学院”，土木和管理学院在彭州的专升本考生需备注“土木工程与环境学院</w:t>
                            </w:r>
                            <w:r w:rsidRPr="00F47973">
                              <w:rPr>
                                <w:rFonts w:hint="eastAsia"/>
                                <w:b/>
                                <w:color w:val="FF0000"/>
                              </w:rPr>
                              <w:t>(</w:t>
                            </w:r>
                            <w:r w:rsidRPr="00F47973">
                              <w:rPr>
                                <w:rFonts w:hint="eastAsia"/>
                                <w:b/>
                                <w:color w:val="FF0000"/>
                              </w:rPr>
                              <w:t>应用</w:t>
                            </w:r>
                            <w:r w:rsidRPr="00F47973">
                              <w:rPr>
                                <w:rFonts w:hint="eastAsia"/>
                                <w:b/>
                                <w:color w:val="FF0000"/>
                              </w:rPr>
                              <w:t>)</w:t>
                            </w:r>
                            <w:r w:rsidRPr="00F47973">
                              <w:rPr>
                                <w:rFonts w:hint="eastAsia"/>
                                <w:b/>
                                <w:color w:val="FF0000"/>
                              </w:rPr>
                              <w:t>”和</w:t>
                            </w:r>
                            <w:r w:rsidRPr="00F47973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F47973">
                              <w:rPr>
                                <w:rFonts w:hint="eastAsia"/>
                                <w:b/>
                                <w:color w:val="FF0000"/>
                              </w:rPr>
                              <w:t>“管理学院</w:t>
                            </w:r>
                            <w:r w:rsidRPr="00F47973">
                              <w:rPr>
                                <w:rFonts w:hint="eastAsia"/>
                                <w:b/>
                                <w:color w:val="FF0000"/>
                              </w:rPr>
                              <w:t>(</w:t>
                            </w:r>
                            <w:r w:rsidRPr="00F47973">
                              <w:rPr>
                                <w:rFonts w:hint="eastAsia"/>
                                <w:b/>
                                <w:color w:val="FF0000"/>
                              </w:rPr>
                              <w:t>应用</w:t>
                            </w:r>
                            <w:r w:rsidRPr="00F47973">
                              <w:rPr>
                                <w:rFonts w:hint="eastAsia"/>
                                <w:b/>
                                <w:color w:val="FF0000"/>
                              </w:rPr>
                              <w:t>)</w:t>
                            </w:r>
                            <w:r w:rsidRPr="00F47973">
                              <w:rPr>
                                <w:rFonts w:hint="eastAsia"/>
                                <w:b/>
                                <w:color w:val="FF0000"/>
                              </w:rPr>
                              <w:t>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8" o:spid="_x0000_s1027" type="#_x0000_t202" style="position:absolute;left:0;text-align:left;margin-left:286.9pt;margin-top:-21.35pt;width:227.2pt;height: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" fillcolor="white [3201]" strokeweight=".5pt">
                <v:textbox>
                  <w:txbxContent>
                    <w:p w:rsidR="00F47973" w:rsidRPr="00F47973" w:rsidRDefault="00F47973">
                      <w:pPr>
                        <w:rPr>
                          <w:b/>
                          <w:color w:val="FF0000"/>
                        </w:rPr>
                      </w:pPr>
                      <w:r w:rsidRPr="00F47973">
                        <w:rPr>
                          <w:rFonts w:hint="eastAsia"/>
                          <w:b/>
                          <w:color w:val="FF0000"/>
                        </w:rPr>
                        <w:t>凡我校在校生填报报名信息时必须在“备注信息”栏填入学院全称，比如“土木工程与环境学院”、“应用技术学院”，土木和管理学院在彭州的专升本考生需备注“土木工程与环境学院</w:t>
                      </w:r>
                      <w:r w:rsidRPr="00F47973">
                        <w:rPr>
                          <w:rFonts w:hint="eastAsia"/>
                          <w:b/>
                          <w:color w:val="FF0000"/>
                        </w:rPr>
                        <w:t>(</w:t>
                      </w:r>
                      <w:r w:rsidRPr="00F47973">
                        <w:rPr>
                          <w:rFonts w:hint="eastAsia"/>
                          <w:b/>
                          <w:color w:val="FF0000"/>
                        </w:rPr>
                        <w:t>应用</w:t>
                      </w:r>
                      <w:r w:rsidRPr="00F47973">
                        <w:rPr>
                          <w:rFonts w:hint="eastAsia"/>
                          <w:b/>
                          <w:color w:val="FF0000"/>
                        </w:rPr>
                        <w:t>)</w:t>
                      </w:r>
                      <w:r w:rsidRPr="00F47973">
                        <w:rPr>
                          <w:rFonts w:hint="eastAsia"/>
                          <w:b/>
                          <w:color w:val="FF0000"/>
                        </w:rPr>
                        <w:t>”和</w:t>
                      </w:r>
                      <w:r w:rsidRPr="00F47973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F47973">
                        <w:rPr>
                          <w:rFonts w:hint="eastAsia"/>
                          <w:b/>
                          <w:color w:val="FF0000"/>
                        </w:rPr>
                        <w:t>“管理学院</w:t>
                      </w:r>
                      <w:r w:rsidRPr="00F47973">
                        <w:rPr>
                          <w:rFonts w:hint="eastAsia"/>
                          <w:b/>
                          <w:color w:val="FF0000"/>
                        </w:rPr>
                        <w:t>(</w:t>
                      </w:r>
                      <w:r w:rsidRPr="00F47973">
                        <w:rPr>
                          <w:rFonts w:hint="eastAsia"/>
                          <w:b/>
                          <w:color w:val="FF0000"/>
                        </w:rPr>
                        <w:t>应用</w:t>
                      </w:r>
                      <w:r w:rsidRPr="00F47973">
                        <w:rPr>
                          <w:rFonts w:hint="eastAsia"/>
                          <w:b/>
                          <w:color w:val="FF0000"/>
                        </w:rPr>
                        <w:t>)</w:t>
                      </w:r>
                      <w:r w:rsidRPr="00F47973">
                        <w:rPr>
                          <w:rFonts w:hint="eastAsia"/>
                          <w:b/>
                          <w:color w:val="FF0000"/>
                        </w:rPr>
                        <w:t>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124046" wp14:editId="4DCAAFD2">
            <wp:extent cx="5274310" cy="3485074"/>
            <wp:effectExtent l="0" t="0" r="2540" b="127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Pr="00F47973" w:rsidRDefault="009E1BEA" w:rsidP="00F47973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9" w:name="_Toc16753"/>
      <w:r w:rsidRPr="00F47973">
        <w:rPr>
          <w:rFonts w:hint="eastAsia"/>
          <w:sz w:val="24"/>
          <w:szCs w:val="24"/>
        </w:rPr>
        <w:t>报考科目</w:t>
      </w:r>
      <w:bookmarkEnd w:id="9"/>
    </w:p>
    <w:p w:rsidR="00F97E34" w:rsidRDefault="009E1BEA">
      <w:pPr>
        <w:pStyle w:val="11"/>
        <w:ind w:left="360" w:firstLineChars="0" w:firstLine="0"/>
      </w:pPr>
      <w:r>
        <w:rPr>
          <w:rFonts w:hint="eastAsia"/>
        </w:rPr>
        <w:t>考生首先选择报考考点，选择完考点后，系统会加载出该考点的所有开考科目。</w:t>
      </w:r>
    </w:p>
    <w:p w:rsidR="00F97E34" w:rsidRDefault="009E1BE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45408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>
      <w:pPr>
        <w:jc w:val="center"/>
      </w:pP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选择完要报考的考点，勾选要报考的科目。考生至少要报考一科，也可报考多科，选择完科目后，科目列表下方会显示已报考的科目。</w:t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考生</w:t>
      </w:r>
      <w:r>
        <w:rPr>
          <w:rFonts w:hint="eastAsia"/>
          <w:color w:val="FF0000"/>
          <w:sz w:val="21"/>
          <w:szCs w:val="21"/>
        </w:rPr>
        <w:t>确认</w:t>
      </w:r>
      <w:r>
        <w:rPr>
          <w:rFonts w:hint="eastAsia"/>
          <w:color w:val="000000" w:themeColor="text1"/>
          <w:sz w:val="21"/>
          <w:szCs w:val="21"/>
        </w:rPr>
        <w:t>基本信息和报考科目无误后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10839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0" w:name="_Toc12892"/>
      <w:r>
        <w:rPr>
          <w:rFonts w:hint="eastAsia"/>
          <w:sz w:val="24"/>
          <w:szCs w:val="24"/>
        </w:rPr>
        <w:t>上传照片</w:t>
      </w:r>
      <w:bookmarkEnd w:id="10"/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1113155"/>
            <wp:effectExtent l="0" t="0" r="2540" b="0"/>
            <wp:docPr id="15" name="图片 15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E34" w:rsidRDefault="00F97E34">
      <w:pPr>
        <w:jc w:val="center"/>
      </w:pP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照片规格</w:t>
      </w:r>
      <w:r>
        <w:rPr>
          <w:rFonts w:hint="eastAsia"/>
          <w:sz w:val="21"/>
          <w:szCs w:val="21"/>
        </w:rPr>
        <w:t>：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照片应为考生本人近期正面免冠彩色证件照。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成像要求：成像区上部空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，头部占</w:t>
      </w:r>
      <w:r>
        <w:rPr>
          <w:rFonts w:hint="eastAsia"/>
          <w:sz w:val="21"/>
          <w:szCs w:val="21"/>
        </w:rPr>
        <w:t>7/10</w:t>
      </w:r>
      <w:r>
        <w:rPr>
          <w:rFonts w:hint="eastAsia"/>
          <w:sz w:val="21"/>
          <w:szCs w:val="21"/>
        </w:rPr>
        <w:t>，肩部占</w:t>
      </w:r>
      <w:r>
        <w:rPr>
          <w:rFonts w:hint="eastAsia"/>
          <w:sz w:val="21"/>
          <w:szCs w:val="21"/>
        </w:rPr>
        <w:t>1/5</w:t>
      </w:r>
      <w:r>
        <w:rPr>
          <w:rFonts w:hint="eastAsia"/>
          <w:sz w:val="21"/>
          <w:szCs w:val="21"/>
        </w:rPr>
        <w:t>，左右各空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。采集图像大小最小为</w:t>
      </w:r>
      <w:r>
        <w:rPr>
          <w:rFonts w:hint="eastAsia"/>
          <w:sz w:val="21"/>
          <w:szCs w:val="21"/>
        </w:rPr>
        <w:t>192*144</w:t>
      </w:r>
      <w:r>
        <w:rPr>
          <w:rFonts w:hint="eastAsia"/>
          <w:sz w:val="21"/>
          <w:szCs w:val="21"/>
        </w:rPr>
        <w:t>（高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宽），彩色，成像区大小为</w:t>
      </w:r>
      <w:r>
        <w:rPr>
          <w:rFonts w:hint="eastAsia"/>
          <w:sz w:val="21"/>
          <w:szCs w:val="21"/>
        </w:rPr>
        <w:t>48mm*33mm(</w:t>
      </w:r>
      <w:r>
        <w:rPr>
          <w:rFonts w:hint="eastAsia"/>
          <w:sz w:val="21"/>
          <w:szCs w:val="21"/>
        </w:rPr>
        <w:t>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文件格式要求：要求存储为</w:t>
      </w:r>
      <w:r>
        <w:rPr>
          <w:rFonts w:hint="eastAsia"/>
          <w:sz w:val="21"/>
          <w:szCs w:val="21"/>
        </w:rPr>
        <w:t>jpg</w:t>
      </w:r>
      <w:r>
        <w:rPr>
          <w:rFonts w:hint="eastAsia"/>
          <w:sz w:val="21"/>
          <w:szCs w:val="21"/>
        </w:rPr>
        <w:t>格式，图像文件名为</w:t>
      </w:r>
      <w:r>
        <w:rPr>
          <w:rFonts w:hint="eastAsia"/>
          <w:sz w:val="21"/>
          <w:szCs w:val="21"/>
        </w:rPr>
        <w:t>*.jpg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文件大小要求：</w:t>
      </w:r>
      <w:r>
        <w:rPr>
          <w:rFonts w:hint="eastAsia"/>
          <w:sz w:val="21"/>
          <w:szCs w:val="21"/>
        </w:rPr>
        <w:t>20KB-200KB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考生应上传本人清晰、正置的照片，</w:t>
      </w:r>
      <w:r>
        <w:rPr>
          <w:rFonts w:hint="eastAsia"/>
          <w:color w:val="FF0000"/>
          <w:sz w:val="21"/>
          <w:szCs w:val="21"/>
        </w:rPr>
        <w:t>不允许上传侧置或倒置的照片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9258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如果考生发现不正确的信息，可点击“修改报考信息”按钮，修改基本信息或报考科目。考生可点击“修改照片”按钮修改照片。</w:t>
      </w:r>
    </w:p>
    <w:p w:rsidR="00F97E34" w:rsidRDefault="009E1BEA">
      <w:pPr>
        <w:jc w:val="center"/>
      </w:pPr>
      <w:r>
        <w:rPr>
          <w:noProof/>
        </w:rPr>
        <w:lastRenderedPageBreak/>
        <w:drawing>
          <wp:inline distT="0" distB="0" distL="0" distR="0">
            <wp:extent cx="2213610" cy="247015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13822" cy="246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819400" cy="2289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822349" cy="22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/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1" w:name="_Toc4738"/>
      <w:r>
        <w:rPr>
          <w:rFonts w:hint="eastAsia"/>
          <w:sz w:val="24"/>
          <w:szCs w:val="24"/>
        </w:rPr>
        <w:t>申请信息审核</w:t>
      </w:r>
      <w:bookmarkEnd w:id="11"/>
    </w:p>
    <w:p w:rsidR="00F97E34" w:rsidRDefault="009E1BEA">
      <w:pPr>
        <w:pStyle w:val="12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如果考生报考的考点，开启了信息审核功能，当考生上传照片以及报考科目信息检查无误后，需要点击“申请信息审核”按钮。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66055" cy="1186815"/>
            <wp:effectExtent l="0" t="0" r="1079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</w:rPr>
        <w:t>点击“申请信息审核”按钮时，会出现提示信息；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00015" cy="150495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</w:rPr>
        <w:t>点击“确定”后，审核状态会变成“待审核”状态；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69230" cy="1123315"/>
            <wp:effectExtent l="0" t="0" r="762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如果考点审核未通过，考生需对自己的报名信息或者照片信息进行修改，再次提交审核；</w:t>
      </w:r>
    </w:p>
    <w:p w:rsidR="00F97E34" w:rsidRDefault="009E1BEA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5270500" cy="1180465"/>
            <wp:effectExtent l="0" t="0" r="635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如果考点审核已通过，考生信息和照片将不能够进行更改并且需要在</w:t>
      </w:r>
      <w:r>
        <w:rPr>
          <w:rFonts w:hint="eastAsia"/>
          <w:sz w:val="21"/>
          <w:szCs w:val="21"/>
        </w:rPr>
        <w:t>24</w:t>
      </w:r>
      <w:r>
        <w:rPr>
          <w:rFonts w:hint="eastAsia"/>
          <w:sz w:val="21"/>
          <w:szCs w:val="21"/>
        </w:rPr>
        <w:t>小时内进行网上支付；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69230" cy="1113790"/>
            <wp:effectExtent l="0" t="0" r="7620" b="1016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  <w:color w:val="FF0000"/>
        </w:rPr>
        <w:t>注：只有考生报考的考点开启了信息审核功能，考生才需要进行“申请信息审核”操作，如果考生报考的考点，未开启信息审核功能，则考生提交报考信息后，就可以直接进行网上支付操作。</w:t>
      </w:r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2" w:name="_Toc2312"/>
      <w:r>
        <w:rPr>
          <w:rFonts w:hint="eastAsia"/>
          <w:sz w:val="24"/>
          <w:szCs w:val="24"/>
        </w:rPr>
        <w:t>网上支付</w:t>
      </w:r>
      <w:bookmarkEnd w:id="12"/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考生上传照片以及报考科目信息检查无误后，可点击报名状态，系统会跳转到支付按钮区域。</w:t>
      </w:r>
    </w:p>
    <w:p w:rsidR="00F97E34" w:rsidRDefault="009E1BEA">
      <w:r>
        <w:rPr>
          <w:noProof/>
        </w:rPr>
        <w:drawing>
          <wp:inline distT="0" distB="0" distL="0" distR="0">
            <wp:extent cx="5274310" cy="735965"/>
            <wp:effectExtent l="0" t="0" r="2540" b="698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>
            <wp:extent cx="5273040" cy="1416685"/>
            <wp:effectExtent l="0" t="0" r="381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“支付”按钮，系统会跳转到支付平台，选择银行，根据系统提示填入相关银行信息进行支付。</w:t>
      </w:r>
    </w:p>
    <w:p w:rsidR="00F97E34" w:rsidRDefault="009E1BEA">
      <w:r>
        <w:rPr>
          <w:noProof/>
        </w:rPr>
        <w:lastRenderedPageBreak/>
        <w:drawing>
          <wp:inline distT="0" distB="0" distL="114300" distR="114300">
            <wp:extent cx="5269230" cy="3181350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80"/>
      </w:pPr>
      <w:r>
        <w:rPr>
          <w:rFonts w:hint="eastAsia"/>
        </w:rPr>
        <w:t>支付完成后，根据系统提示信息点击相关按钮。如果支付遇到问题，请重新</w:t>
      </w:r>
      <w:r>
        <w:rPr>
          <w:rFonts w:hint="eastAsia"/>
        </w:rPr>
        <w:t xml:space="preserve"> </w:t>
      </w:r>
      <w:r>
        <w:rPr>
          <w:rFonts w:hint="eastAsia"/>
        </w:rPr>
        <w:t>支付。</w:t>
      </w:r>
    </w:p>
    <w:p w:rsidR="00F97E34" w:rsidRDefault="009E1BEA">
      <w:r>
        <w:rPr>
          <w:rFonts w:hint="eastAsia"/>
          <w:noProof/>
        </w:rPr>
        <w:drawing>
          <wp:inline distT="0" distB="0" distL="0" distR="0">
            <wp:extent cx="5274310" cy="1611630"/>
            <wp:effectExtent l="0" t="0" r="2540" b="762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如果已经支付，但报考状态还是显示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“未支付”，请点击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我已支付，更新支付信息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。系统会根据报考信息，更新报考状态。</w:t>
      </w:r>
    </w:p>
    <w:p w:rsidR="00F97E34" w:rsidRDefault="009E1BEA">
      <w:r>
        <w:rPr>
          <w:noProof/>
        </w:rPr>
        <w:drawing>
          <wp:inline distT="0" distB="0" distL="0" distR="0">
            <wp:extent cx="5274310" cy="16541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80"/>
      </w:pPr>
      <w:r>
        <w:rPr>
          <w:rFonts w:hint="eastAsia"/>
        </w:rPr>
        <w:t>根据系统提示信息点击相关按钮。</w:t>
      </w:r>
    </w:p>
    <w:p w:rsidR="00F97E34" w:rsidRDefault="009E1BEA">
      <w:r>
        <w:rPr>
          <w:noProof/>
        </w:rPr>
        <w:lastRenderedPageBreak/>
        <w:drawing>
          <wp:inline distT="0" distB="0" distL="0" distR="0">
            <wp:extent cx="5274310" cy="854075"/>
            <wp:effectExtent l="0" t="0" r="2540" b="3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支付完成后，考生可点击页面下方的“打印下载报名登记表”按钮，下载考生本人的报名登记表。</w:t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考生可在打印准考证有效时间内点击“打印下载准考证”按钮下载准考证。</w:t>
      </w:r>
    </w:p>
    <w:p w:rsidR="00F97E34" w:rsidRDefault="00F97E34">
      <w:pPr>
        <w:pStyle w:val="12"/>
        <w:ind w:firstLineChars="95" w:firstLine="199"/>
        <w:rPr>
          <w:sz w:val="21"/>
          <w:szCs w:val="21"/>
        </w:rPr>
      </w:pPr>
    </w:p>
    <w:p w:rsidR="00F97E34" w:rsidRDefault="009E1BEA">
      <w:pPr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4876800" cy="8572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877731" cy="8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10A" w:rsidRPr="00A33684" w:rsidRDefault="0037310A">
      <w:pPr>
        <w:pStyle w:val="12"/>
        <w:ind w:firstLine="420"/>
        <w:rPr>
          <w:color w:val="FF0000"/>
          <w:sz w:val="21"/>
        </w:rPr>
        <w:pPrChange w:id="13" w:author="Comparison" w:date="2017-12-06T10:10:00Z">
          <w:pPr>
            <w:pStyle w:val="a8"/>
            <w:ind w:firstLine="420"/>
          </w:pPr>
        </w:pPrChange>
      </w:pPr>
      <w:r>
        <w:rPr>
          <w:rFonts w:hint="eastAsia"/>
          <w:color w:val="FF0000"/>
          <w:sz w:val="21"/>
          <w:rPrChange w:id="14" w:author="Comparison" w:date="2017-12-06T10:10:00Z">
            <w:rPr>
              <w:rFonts w:hint="eastAsia"/>
              <w:color w:val="000000" w:themeColor="text1"/>
              <w:sz w:val="21"/>
              <w:szCs w:val="21"/>
            </w:rPr>
          </w:rPrChange>
        </w:rPr>
        <w:t>到此，考生已完成全部报名流程。</w:t>
      </w:r>
    </w:p>
    <w:p w:rsidR="00F97E34" w:rsidRDefault="00F97E34">
      <w:pPr>
        <w:pStyle w:val="12"/>
        <w:ind w:firstLine="420"/>
        <w:rPr>
          <w:color w:val="FF0000"/>
          <w:sz w:val="21"/>
          <w:szCs w:val="21"/>
        </w:rPr>
      </w:pPr>
    </w:p>
    <w:sectPr w:rsidR="00F97E3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FBF" w:rsidRDefault="00FB3FBF">
      <w:r>
        <w:separator/>
      </w:r>
    </w:p>
  </w:endnote>
  <w:endnote w:type="continuationSeparator" w:id="0">
    <w:p w:rsidR="00FB3FBF" w:rsidRDefault="00FB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方正兰亭超细黑简体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E34" w:rsidRDefault="009E1BEA">
    <w:pPr>
      <w:pStyle w:val="a4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 w:rsidR="008D0817" w:rsidRPr="008D0817">
      <w:rPr>
        <w:noProof/>
        <w:lang w:val="zh-CN"/>
      </w:rPr>
      <w:t>4</w:t>
    </w:r>
    <w:r>
      <w:fldChar w:fldCharType="end"/>
    </w:r>
  </w:p>
  <w:p w:rsidR="00F97E34" w:rsidRDefault="00F97E34">
    <w:pPr>
      <w:pStyle w:val="a4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FBF" w:rsidRDefault="00FB3FBF">
      <w:r>
        <w:separator/>
      </w:r>
    </w:p>
  </w:footnote>
  <w:footnote w:type="continuationSeparator" w:id="0">
    <w:p w:rsidR="00FB3FBF" w:rsidRDefault="00FB3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E34" w:rsidRDefault="00F97E3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F"/>
    <w:multiLevelType w:val="multilevel"/>
    <w:tmpl w:val="015839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92518A"/>
    <w:multiLevelType w:val="multilevel"/>
    <w:tmpl w:val="0292518A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5E2FB4"/>
    <w:multiLevelType w:val="multilevel"/>
    <w:tmpl w:val="0F5E2FB4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F274DA2"/>
    <w:multiLevelType w:val="multilevel"/>
    <w:tmpl w:val="1F274D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29FD7C8C"/>
    <w:multiLevelType w:val="multilevel"/>
    <w:tmpl w:val="29FD7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2758AC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DD30AB"/>
    <w:multiLevelType w:val="multilevel"/>
    <w:tmpl w:val="40DD30AB"/>
    <w:lvl w:ilvl="0">
      <w:start w:val="1"/>
      <w:numFmt w:val="decimal"/>
      <w:lvlText w:val="%1)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8CC5357"/>
    <w:multiLevelType w:val="multilevel"/>
    <w:tmpl w:val="58CC5357"/>
    <w:lvl w:ilvl="0">
      <w:start w:val="1"/>
      <w:numFmt w:val="decimal"/>
      <w:lvlText w:val="%1)"/>
      <w:lvlJc w:val="left"/>
      <w:pPr>
        <w:ind w:left="1160" w:hanging="420"/>
      </w:pPr>
    </w:lvl>
    <w:lvl w:ilvl="1" w:tentative="1">
      <w:start w:val="1"/>
      <w:numFmt w:val="lowerLetter"/>
      <w:lvlText w:val="%2)"/>
      <w:lvlJc w:val="left"/>
      <w:pPr>
        <w:ind w:left="1580" w:hanging="420"/>
      </w:pPr>
    </w:lvl>
    <w:lvl w:ilvl="2" w:tentative="1">
      <w:start w:val="1"/>
      <w:numFmt w:val="lowerRoman"/>
      <w:lvlText w:val="%3."/>
      <w:lvlJc w:val="right"/>
      <w:pPr>
        <w:ind w:left="2000" w:hanging="420"/>
      </w:pPr>
    </w:lvl>
    <w:lvl w:ilvl="3" w:tentative="1">
      <w:start w:val="1"/>
      <w:numFmt w:val="decimal"/>
      <w:lvlText w:val="%4."/>
      <w:lvlJc w:val="left"/>
      <w:pPr>
        <w:ind w:left="2420" w:hanging="420"/>
      </w:pPr>
    </w:lvl>
    <w:lvl w:ilvl="4" w:tentative="1">
      <w:start w:val="1"/>
      <w:numFmt w:val="lowerLetter"/>
      <w:lvlText w:val="%5)"/>
      <w:lvlJc w:val="left"/>
      <w:pPr>
        <w:ind w:left="2840" w:hanging="420"/>
      </w:pPr>
    </w:lvl>
    <w:lvl w:ilvl="5" w:tentative="1">
      <w:start w:val="1"/>
      <w:numFmt w:val="lowerRoman"/>
      <w:lvlText w:val="%6."/>
      <w:lvlJc w:val="right"/>
      <w:pPr>
        <w:ind w:left="3260" w:hanging="420"/>
      </w:pPr>
    </w:lvl>
    <w:lvl w:ilvl="6" w:tentative="1">
      <w:start w:val="1"/>
      <w:numFmt w:val="decimal"/>
      <w:lvlText w:val="%7."/>
      <w:lvlJc w:val="left"/>
      <w:pPr>
        <w:ind w:left="3680" w:hanging="420"/>
      </w:pPr>
    </w:lvl>
    <w:lvl w:ilvl="7" w:tentative="1">
      <w:start w:val="1"/>
      <w:numFmt w:val="lowerLetter"/>
      <w:lvlText w:val="%8)"/>
      <w:lvlJc w:val="left"/>
      <w:pPr>
        <w:ind w:left="4100" w:hanging="420"/>
      </w:pPr>
    </w:lvl>
    <w:lvl w:ilvl="8" w:tentative="1">
      <w:start w:val="1"/>
      <w:numFmt w:val="lowerRoman"/>
      <w:lvlText w:val="%9."/>
      <w:lvlJc w:val="right"/>
      <w:pPr>
        <w:ind w:left="4520" w:hanging="420"/>
      </w:pPr>
    </w:lvl>
  </w:abstractNum>
  <w:abstractNum w:abstractNumId="8">
    <w:nsid w:val="61E02C75"/>
    <w:multiLevelType w:val="multilevel"/>
    <w:tmpl w:val="61E02C75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54DB"/>
    <w:rsid w:val="002135AA"/>
    <w:rsid w:val="002154C9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310A"/>
    <w:rsid w:val="00374591"/>
    <w:rsid w:val="003801DD"/>
    <w:rsid w:val="00386CEE"/>
    <w:rsid w:val="00392BA7"/>
    <w:rsid w:val="003A0188"/>
    <w:rsid w:val="003A61FB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5DF3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FB"/>
    <w:rsid w:val="006916E4"/>
    <w:rsid w:val="006A0865"/>
    <w:rsid w:val="006A113F"/>
    <w:rsid w:val="006B0EBE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B4441"/>
    <w:rsid w:val="008B4557"/>
    <w:rsid w:val="008C26AD"/>
    <w:rsid w:val="008C4681"/>
    <w:rsid w:val="008C569F"/>
    <w:rsid w:val="008D0817"/>
    <w:rsid w:val="008D3F00"/>
    <w:rsid w:val="008E0A56"/>
    <w:rsid w:val="008E1F37"/>
    <w:rsid w:val="008E361E"/>
    <w:rsid w:val="008E7BAF"/>
    <w:rsid w:val="009149B4"/>
    <w:rsid w:val="00915B3A"/>
    <w:rsid w:val="00920980"/>
    <w:rsid w:val="00927BE1"/>
    <w:rsid w:val="00930EA9"/>
    <w:rsid w:val="00937CFA"/>
    <w:rsid w:val="009431C1"/>
    <w:rsid w:val="00943965"/>
    <w:rsid w:val="0096260A"/>
    <w:rsid w:val="0097292C"/>
    <w:rsid w:val="00972E1E"/>
    <w:rsid w:val="00973F9C"/>
    <w:rsid w:val="00982003"/>
    <w:rsid w:val="00983E15"/>
    <w:rsid w:val="00991245"/>
    <w:rsid w:val="00995719"/>
    <w:rsid w:val="009A0304"/>
    <w:rsid w:val="009A5A72"/>
    <w:rsid w:val="009C0E23"/>
    <w:rsid w:val="009C6A07"/>
    <w:rsid w:val="009C73A0"/>
    <w:rsid w:val="009D0D73"/>
    <w:rsid w:val="009D64B0"/>
    <w:rsid w:val="009E1BEA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3684"/>
    <w:rsid w:val="00A34054"/>
    <w:rsid w:val="00A34B3B"/>
    <w:rsid w:val="00A4332A"/>
    <w:rsid w:val="00A46578"/>
    <w:rsid w:val="00A55C35"/>
    <w:rsid w:val="00A61C99"/>
    <w:rsid w:val="00A620AC"/>
    <w:rsid w:val="00A768D9"/>
    <w:rsid w:val="00A845CB"/>
    <w:rsid w:val="00A8529A"/>
    <w:rsid w:val="00A874A3"/>
    <w:rsid w:val="00A87FB2"/>
    <w:rsid w:val="00A9059A"/>
    <w:rsid w:val="00A96471"/>
    <w:rsid w:val="00AA4883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7015"/>
    <w:rsid w:val="00B276A1"/>
    <w:rsid w:val="00B33AA5"/>
    <w:rsid w:val="00B3770E"/>
    <w:rsid w:val="00B56DDF"/>
    <w:rsid w:val="00B87AC3"/>
    <w:rsid w:val="00B9231E"/>
    <w:rsid w:val="00BA757B"/>
    <w:rsid w:val="00BA78FC"/>
    <w:rsid w:val="00BB2C72"/>
    <w:rsid w:val="00BB46CB"/>
    <w:rsid w:val="00BC282F"/>
    <w:rsid w:val="00BC3B14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2772"/>
    <w:rsid w:val="00C26E61"/>
    <w:rsid w:val="00C3366D"/>
    <w:rsid w:val="00C35C44"/>
    <w:rsid w:val="00C41854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1A9C"/>
    <w:rsid w:val="00CC61A0"/>
    <w:rsid w:val="00CD2D11"/>
    <w:rsid w:val="00CF331A"/>
    <w:rsid w:val="00D06D6F"/>
    <w:rsid w:val="00D2369B"/>
    <w:rsid w:val="00D26858"/>
    <w:rsid w:val="00D30315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51C2B"/>
    <w:rsid w:val="00E5362E"/>
    <w:rsid w:val="00E536B7"/>
    <w:rsid w:val="00E54F91"/>
    <w:rsid w:val="00E615CF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F11725"/>
    <w:rsid w:val="00F11B3E"/>
    <w:rsid w:val="00F12F17"/>
    <w:rsid w:val="00F227C7"/>
    <w:rsid w:val="00F27922"/>
    <w:rsid w:val="00F40452"/>
    <w:rsid w:val="00F45764"/>
    <w:rsid w:val="00F47973"/>
    <w:rsid w:val="00F67737"/>
    <w:rsid w:val="00F72C00"/>
    <w:rsid w:val="00F750DA"/>
    <w:rsid w:val="00F75782"/>
    <w:rsid w:val="00F83F05"/>
    <w:rsid w:val="00F848E1"/>
    <w:rsid w:val="00F97E34"/>
    <w:rsid w:val="00F97E91"/>
    <w:rsid w:val="00FA6BDE"/>
    <w:rsid w:val="00FB3FBF"/>
    <w:rsid w:val="00FC0CEF"/>
    <w:rsid w:val="00FC135D"/>
    <w:rsid w:val="00FC1903"/>
    <w:rsid w:val="00FF0A74"/>
    <w:rsid w:val="00FF17CB"/>
    <w:rsid w:val="00FF17CF"/>
    <w:rsid w:val="00FF2671"/>
    <w:rsid w:val="059C7499"/>
    <w:rsid w:val="22480B98"/>
    <w:rsid w:val="51D318C0"/>
    <w:rsid w:val="6D6C41E1"/>
    <w:rsid w:val="77B970DC"/>
    <w:rsid w:val="781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aliases w:val="正文2 Char"/>
    <w:basedOn w:val="a0"/>
    <w:link w:val="12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  <w:style w:type="paragraph" w:styleId="a8">
    <w:name w:val="No Spacing"/>
    <w:aliases w:val="正文2"/>
    <w:uiPriority w:val="1"/>
    <w:qFormat/>
    <w:rsid w:val="0037310A"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aliases w:val="正文2 Char"/>
    <w:basedOn w:val="a0"/>
    <w:link w:val="12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  <w:style w:type="paragraph" w:styleId="a8">
    <w:name w:val="No Spacing"/>
    <w:aliases w:val="正文2"/>
    <w:uiPriority w:val="1"/>
    <w:qFormat/>
    <w:rsid w:val="0037310A"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5" Type="http://schemas.openxmlformats.org/officeDocument/2006/relationships/settings" Target="settings.xml"/><Relationship Id="rId15" Type="http://schemas.openxmlformats.org/officeDocument/2006/relationships/hyperlink" Target="http://passport.etest.net.cn/login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buaasdu</dc:creator>
  <cp:lastModifiedBy>陈历卫</cp:lastModifiedBy>
  <cp:revision>96</cp:revision>
  <cp:lastPrinted>2017-12-14T07:52:00Z</cp:lastPrinted>
  <dcterms:created xsi:type="dcterms:W3CDTF">2014-11-13T02:25:00Z</dcterms:created>
  <dcterms:modified xsi:type="dcterms:W3CDTF">2017-12-14T09:20:00Z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